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84" w:rsidRPr="00A33184" w:rsidRDefault="00A03ECB" w:rsidP="00A33184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485130" cy="8892540"/>
            <wp:effectExtent l="0" t="0" r="127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ocný 19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8C" w:rsidRDefault="00EA4229" w:rsidP="000117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EA4229">
        <w:rPr>
          <w:sz w:val="28"/>
          <w:szCs w:val="28"/>
        </w:rPr>
        <w:t xml:space="preserve">Dílo, </w:t>
      </w:r>
      <w:r>
        <w:rPr>
          <w:sz w:val="28"/>
          <w:szCs w:val="28"/>
        </w:rPr>
        <w:t>které jsem si vybrala k popisu, nese název Ponocný. Nakreslil ho v roce 1947 Josef Lada. Na obraz umělec namaloval náměstí pod sněhem.</w:t>
      </w:r>
    </w:p>
    <w:p w:rsidR="00EA4229" w:rsidRDefault="00EA4229" w:rsidP="00EA4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První, co nás v popředí obrazu zaujme, je ponocný, který právě ohlašuje půlnoc se svým čtyřnohým přítelem. Není už to žádný mladík, a proto se nemůžeme divit holi, o kterou se opírá. </w:t>
      </w:r>
      <w:r w:rsidR="007F7814">
        <w:rPr>
          <w:sz w:val="28"/>
          <w:szCs w:val="28"/>
        </w:rPr>
        <w:t>Nepřekvapí nás</w:t>
      </w:r>
      <w:r>
        <w:rPr>
          <w:sz w:val="28"/>
          <w:szCs w:val="28"/>
        </w:rPr>
        <w:t>, že je kvůli všudypřítomné zimě oděn do dlouhého tlustého kabátu hnědé barvy a huňaté čepice</w:t>
      </w:r>
      <w:r w:rsidR="007F7814">
        <w:rPr>
          <w:sz w:val="28"/>
          <w:szCs w:val="28"/>
        </w:rPr>
        <w:t>. Vlevo</w:t>
      </w:r>
      <w:r>
        <w:rPr>
          <w:sz w:val="28"/>
          <w:szCs w:val="28"/>
        </w:rPr>
        <w:t xml:space="preserve"> stojí</w:t>
      </w:r>
      <w:r w:rsidR="007F7814">
        <w:rPr>
          <w:sz w:val="28"/>
          <w:szCs w:val="28"/>
        </w:rPr>
        <w:t xml:space="preserve"> zasněžená</w:t>
      </w:r>
      <w:r>
        <w:rPr>
          <w:sz w:val="28"/>
          <w:szCs w:val="28"/>
        </w:rPr>
        <w:t xml:space="preserve"> kašna, kterou není pod bílou pokrývkou téměř</w:t>
      </w:r>
      <w:r w:rsidR="007F7814">
        <w:rPr>
          <w:sz w:val="28"/>
          <w:szCs w:val="28"/>
        </w:rPr>
        <w:t xml:space="preserve"> vidět. Kolem dokola </w:t>
      </w:r>
      <w:r>
        <w:rPr>
          <w:sz w:val="28"/>
          <w:szCs w:val="28"/>
        </w:rPr>
        <w:t xml:space="preserve">jsou rozprostřeny typické </w:t>
      </w:r>
      <w:r w:rsidR="005C5C20">
        <w:rPr>
          <w:sz w:val="28"/>
          <w:szCs w:val="28"/>
        </w:rPr>
        <w:t>l</w:t>
      </w:r>
      <w:r>
        <w:rPr>
          <w:sz w:val="28"/>
          <w:szCs w:val="28"/>
        </w:rPr>
        <w:t>adovské domy, v jejichž oknech</w:t>
      </w:r>
      <w:r w:rsidR="007F7814">
        <w:rPr>
          <w:sz w:val="28"/>
          <w:szCs w:val="28"/>
        </w:rPr>
        <w:t xml:space="preserve"> zahlédneme </w:t>
      </w:r>
      <w:r>
        <w:rPr>
          <w:sz w:val="28"/>
          <w:szCs w:val="28"/>
        </w:rPr>
        <w:t>světlo</w:t>
      </w:r>
      <w:r w:rsidR="007F7814">
        <w:rPr>
          <w:sz w:val="28"/>
          <w:szCs w:val="28"/>
        </w:rPr>
        <w:t>, jež vzbuzuje pocit tepla a pohody.</w:t>
      </w:r>
    </w:p>
    <w:p w:rsidR="00EA4229" w:rsidRDefault="00EA4229" w:rsidP="00EA4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V</w:t>
      </w:r>
      <w:r w:rsidR="00CF07DE">
        <w:rPr>
          <w:sz w:val="28"/>
          <w:szCs w:val="28"/>
        </w:rPr>
        <w:t> pozadí se majestátně tyčí věž místního kostela, kde s</w:t>
      </w:r>
      <w:r>
        <w:rPr>
          <w:sz w:val="28"/>
          <w:szCs w:val="28"/>
        </w:rPr>
        <w:t xml:space="preserve">e </w:t>
      </w:r>
      <w:r w:rsidR="00CF07DE">
        <w:rPr>
          <w:sz w:val="28"/>
          <w:szCs w:val="28"/>
        </w:rPr>
        <w:t>možná ještě před chvíli rozeznívaly tóny varhan a zpěv mešních písní.</w:t>
      </w:r>
      <w:r>
        <w:rPr>
          <w:sz w:val="28"/>
          <w:szCs w:val="28"/>
        </w:rPr>
        <w:t xml:space="preserve"> Za ním se </w:t>
      </w:r>
      <w:r w:rsidR="005C5C20">
        <w:rPr>
          <w:sz w:val="28"/>
          <w:szCs w:val="28"/>
        </w:rPr>
        <w:t>rozprostírají kopce</w:t>
      </w:r>
      <w:r w:rsidR="00CF07DE">
        <w:rPr>
          <w:sz w:val="28"/>
          <w:szCs w:val="28"/>
        </w:rPr>
        <w:t xml:space="preserve"> zahalené do bílé, ale na jejich svazích už není vidět živého tvora. Všude je klid, jen v</w:t>
      </w:r>
      <w:r>
        <w:rPr>
          <w:sz w:val="28"/>
          <w:szCs w:val="28"/>
        </w:rPr>
        <w:t>ločky</w:t>
      </w:r>
      <w:r w:rsidR="00CF07DE">
        <w:rPr>
          <w:sz w:val="28"/>
          <w:szCs w:val="28"/>
        </w:rPr>
        <w:t xml:space="preserve"> se tiše snášejí k zemi. Nad kopci střídá bílou barvu temně modrá</w:t>
      </w:r>
      <w:r w:rsidR="005627A9">
        <w:rPr>
          <w:sz w:val="28"/>
          <w:szCs w:val="28"/>
        </w:rPr>
        <w:t>, která pohltila dokonce i hvězdy.</w:t>
      </w:r>
    </w:p>
    <w:p w:rsidR="00EA4229" w:rsidRDefault="00EA4229" w:rsidP="00A331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Obrázek, který jsem si </w:t>
      </w:r>
      <w:r w:rsidR="005627A9">
        <w:rPr>
          <w:sz w:val="28"/>
          <w:szCs w:val="28"/>
        </w:rPr>
        <w:t xml:space="preserve">k popisu </w:t>
      </w:r>
      <w:r>
        <w:rPr>
          <w:sz w:val="28"/>
          <w:szCs w:val="28"/>
        </w:rPr>
        <w:t>vybrala</w:t>
      </w:r>
      <w:r w:rsidR="005627A9">
        <w:rPr>
          <w:sz w:val="28"/>
          <w:szCs w:val="28"/>
        </w:rPr>
        <w:t>, na mě působí uklidňujícím dojmem</w:t>
      </w:r>
      <w:r>
        <w:rPr>
          <w:sz w:val="28"/>
          <w:szCs w:val="28"/>
        </w:rPr>
        <w:t>.</w:t>
      </w:r>
      <w:r w:rsidR="005627A9">
        <w:rPr>
          <w:sz w:val="28"/>
          <w:szCs w:val="28"/>
        </w:rPr>
        <w:t xml:space="preserve"> Vyzařuje z něj skvělá atmosféra. </w:t>
      </w:r>
      <w:r>
        <w:rPr>
          <w:sz w:val="28"/>
          <w:szCs w:val="28"/>
        </w:rPr>
        <w:t xml:space="preserve">Miluji zimu, noční </w:t>
      </w:r>
      <w:r w:rsidR="005627A9">
        <w:rPr>
          <w:sz w:val="28"/>
          <w:szCs w:val="28"/>
        </w:rPr>
        <w:t xml:space="preserve">krajinu a sníh. </w:t>
      </w:r>
      <w:r>
        <w:rPr>
          <w:sz w:val="28"/>
          <w:szCs w:val="28"/>
        </w:rPr>
        <w:t>Slyším ticho,</w:t>
      </w:r>
      <w:r w:rsidR="005627A9">
        <w:rPr>
          <w:sz w:val="28"/>
          <w:szCs w:val="28"/>
        </w:rPr>
        <w:t xml:space="preserve"> do kterého se</w:t>
      </w:r>
      <w:r>
        <w:rPr>
          <w:sz w:val="28"/>
          <w:szCs w:val="28"/>
        </w:rPr>
        <w:t xml:space="preserve"> ozývá </w:t>
      </w:r>
      <w:r w:rsidR="005627A9">
        <w:rPr>
          <w:sz w:val="28"/>
          <w:szCs w:val="28"/>
        </w:rPr>
        <w:t xml:space="preserve">pouze </w:t>
      </w:r>
      <w:r>
        <w:rPr>
          <w:sz w:val="28"/>
          <w:szCs w:val="28"/>
        </w:rPr>
        <w:t>troubení muže.</w:t>
      </w:r>
      <w:r w:rsidR="005627A9">
        <w:rPr>
          <w:sz w:val="28"/>
          <w:szCs w:val="28"/>
        </w:rPr>
        <w:t xml:space="preserve"> N</w:t>
      </w:r>
      <w:r>
        <w:rPr>
          <w:sz w:val="28"/>
          <w:szCs w:val="28"/>
        </w:rPr>
        <w:t>ejraději bych stála n</w:t>
      </w:r>
      <w:r w:rsidR="005627A9">
        <w:rPr>
          <w:sz w:val="28"/>
          <w:szCs w:val="28"/>
        </w:rPr>
        <w:t xml:space="preserve">a kopci a celou tuhle krásu prožívala </w:t>
      </w:r>
      <w:r w:rsidR="00A33184">
        <w:rPr>
          <w:sz w:val="28"/>
          <w:szCs w:val="28"/>
        </w:rPr>
        <w:t>a pozorovala živě</w:t>
      </w:r>
      <w:r>
        <w:rPr>
          <w:sz w:val="28"/>
          <w:szCs w:val="28"/>
        </w:rPr>
        <w:t xml:space="preserve">. </w:t>
      </w:r>
    </w:p>
    <w:p w:rsidR="00A03ECB" w:rsidRDefault="00A03ECB" w:rsidP="00A33184">
      <w:pPr>
        <w:ind w:firstLine="708"/>
        <w:rPr>
          <w:sz w:val="28"/>
          <w:szCs w:val="28"/>
        </w:rPr>
      </w:pPr>
    </w:p>
    <w:p w:rsidR="00A03ECB" w:rsidRDefault="00A03ECB" w:rsidP="00A3318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Klára Švecová, 7.A</w:t>
      </w:r>
      <w:bookmarkStart w:id="0" w:name="_GoBack"/>
      <w:bookmarkEnd w:id="0"/>
    </w:p>
    <w:p w:rsidR="00EA4229" w:rsidRDefault="00EA4229" w:rsidP="00EA4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A4229" w:rsidRDefault="00EA4229" w:rsidP="0001178C">
      <w:pPr>
        <w:jc w:val="center"/>
        <w:rPr>
          <w:sz w:val="28"/>
          <w:szCs w:val="28"/>
        </w:rPr>
      </w:pPr>
    </w:p>
    <w:p w:rsidR="00EA4229" w:rsidRPr="00EA4229" w:rsidRDefault="00EA4229" w:rsidP="0001178C">
      <w:pPr>
        <w:jc w:val="center"/>
        <w:rPr>
          <w:sz w:val="28"/>
          <w:szCs w:val="28"/>
        </w:rPr>
      </w:pPr>
    </w:p>
    <w:sectPr w:rsidR="00EA4229" w:rsidRPr="00EA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92E"/>
    <w:multiLevelType w:val="hybridMultilevel"/>
    <w:tmpl w:val="51DCE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D73"/>
    <w:multiLevelType w:val="hybridMultilevel"/>
    <w:tmpl w:val="435EF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4501"/>
    <w:multiLevelType w:val="hybridMultilevel"/>
    <w:tmpl w:val="05A26652"/>
    <w:lvl w:ilvl="0" w:tplc="0405000F">
      <w:start w:val="1"/>
      <w:numFmt w:val="decimal"/>
      <w:lvlText w:val="%1."/>
      <w:lvlJc w:val="left"/>
      <w:pPr>
        <w:ind w:left="2184" w:hanging="360"/>
      </w:pPr>
    </w:lvl>
    <w:lvl w:ilvl="1" w:tplc="04050019" w:tentative="1">
      <w:start w:val="1"/>
      <w:numFmt w:val="lowerLetter"/>
      <w:lvlText w:val="%2."/>
      <w:lvlJc w:val="left"/>
      <w:pPr>
        <w:ind w:left="2904" w:hanging="360"/>
      </w:pPr>
    </w:lvl>
    <w:lvl w:ilvl="2" w:tplc="0405001B" w:tentative="1">
      <w:start w:val="1"/>
      <w:numFmt w:val="lowerRoman"/>
      <w:lvlText w:val="%3."/>
      <w:lvlJc w:val="right"/>
      <w:pPr>
        <w:ind w:left="3624" w:hanging="180"/>
      </w:pPr>
    </w:lvl>
    <w:lvl w:ilvl="3" w:tplc="0405000F" w:tentative="1">
      <w:start w:val="1"/>
      <w:numFmt w:val="decimal"/>
      <w:lvlText w:val="%4."/>
      <w:lvlJc w:val="left"/>
      <w:pPr>
        <w:ind w:left="4344" w:hanging="360"/>
      </w:pPr>
    </w:lvl>
    <w:lvl w:ilvl="4" w:tplc="04050019" w:tentative="1">
      <w:start w:val="1"/>
      <w:numFmt w:val="lowerLetter"/>
      <w:lvlText w:val="%5."/>
      <w:lvlJc w:val="left"/>
      <w:pPr>
        <w:ind w:left="5064" w:hanging="360"/>
      </w:pPr>
    </w:lvl>
    <w:lvl w:ilvl="5" w:tplc="0405001B" w:tentative="1">
      <w:start w:val="1"/>
      <w:numFmt w:val="lowerRoman"/>
      <w:lvlText w:val="%6."/>
      <w:lvlJc w:val="right"/>
      <w:pPr>
        <w:ind w:left="5784" w:hanging="180"/>
      </w:pPr>
    </w:lvl>
    <w:lvl w:ilvl="6" w:tplc="0405000F" w:tentative="1">
      <w:start w:val="1"/>
      <w:numFmt w:val="decimal"/>
      <w:lvlText w:val="%7."/>
      <w:lvlJc w:val="left"/>
      <w:pPr>
        <w:ind w:left="6504" w:hanging="360"/>
      </w:pPr>
    </w:lvl>
    <w:lvl w:ilvl="7" w:tplc="04050019" w:tentative="1">
      <w:start w:val="1"/>
      <w:numFmt w:val="lowerLetter"/>
      <w:lvlText w:val="%8."/>
      <w:lvlJc w:val="left"/>
      <w:pPr>
        <w:ind w:left="7224" w:hanging="360"/>
      </w:pPr>
    </w:lvl>
    <w:lvl w:ilvl="8" w:tplc="040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3" w15:restartNumberingAfterBreak="0">
    <w:nsid w:val="381072E4"/>
    <w:multiLevelType w:val="hybridMultilevel"/>
    <w:tmpl w:val="574C7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36D7"/>
    <w:multiLevelType w:val="hybridMultilevel"/>
    <w:tmpl w:val="2214BC6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266B15"/>
    <w:multiLevelType w:val="hybridMultilevel"/>
    <w:tmpl w:val="B87011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B794F"/>
    <w:multiLevelType w:val="hybridMultilevel"/>
    <w:tmpl w:val="25CEB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96C9C"/>
    <w:multiLevelType w:val="hybridMultilevel"/>
    <w:tmpl w:val="D9808C1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24B06AE"/>
    <w:multiLevelType w:val="hybridMultilevel"/>
    <w:tmpl w:val="D8500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8C"/>
    <w:rsid w:val="0001178C"/>
    <w:rsid w:val="005627A9"/>
    <w:rsid w:val="005C5C20"/>
    <w:rsid w:val="005F1171"/>
    <w:rsid w:val="007F7814"/>
    <w:rsid w:val="00A03ECB"/>
    <w:rsid w:val="00A33184"/>
    <w:rsid w:val="00C8347C"/>
    <w:rsid w:val="00CF07DE"/>
    <w:rsid w:val="00E44CB5"/>
    <w:rsid w:val="00EA4229"/>
    <w:rsid w:val="00F23A2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C592-00DE-427F-8A51-B34211E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D727-A33A-4C59-A4D6-FED5813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Švecová</dc:creator>
  <cp:keywords/>
  <dc:description/>
  <cp:lastModifiedBy>Lukášek</cp:lastModifiedBy>
  <cp:revision>2</cp:revision>
  <dcterms:created xsi:type="dcterms:W3CDTF">2015-12-02T18:45:00Z</dcterms:created>
  <dcterms:modified xsi:type="dcterms:W3CDTF">2015-12-02T18:45:00Z</dcterms:modified>
</cp:coreProperties>
</file>